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A2E12" w14:textId="77777777" w:rsidR="00D736CF" w:rsidRPr="00714EF2" w:rsidRDefault="00D736CF" w:rsidP="00714EF2">
      <w:pPr>
        <w:spacing w:line="240" w:lineRule="auto"/>
        <w:jc w:val="center"/>
        <w:rPr>
          <w:rFonts w:eastAsia="Times New Roman" w:cstheme="minorHAnsi"/>
          <w:sz w:val="36"/>
          <w:szCs w:val="36"/>
        </w:rPr>
      </w:pPr>
      <w:r w:rsidRPr="00714EF2">
        <w:rPr>
          <w:rFonts w:eastAsia="Times New Roman" w:cstheme="minorHAnsi"/>
          <w:b/>
          <w:bCs/>
          <w:color w:val="000000"/>
          <w:sz w:val="36"/>
          <w:szCs w:val="36"/>
        </w:rPr>
        <w:t>UPRD Board Meeting</w:t>
      </w:r>
    </w:p>
    <w:p w14:paraId="40282106" w14:textId="77777777" w:rsidR="00D736CF" w:rsidRPr="00714EF2" w:rsidRDefault="00D736CF" w:rsidP="00714EF2">
      <w:pPr>
        <w:jc w:val="center"/>
        <w:rPr>
          <w:rFonts w:cstheme="minorHAnsi"/>
          <w:b/>
          <w:bCs/>
          <w:sz w:val="28"/>
          <w:szCs w:val="28"/>
        </w:rPr>
      </w:pPr>
      <w:r w:rsidRPr="00714EF2">
        <w:rPr>
          <w:rFonts w:cstheme="minorHAnsi"/>
          <w:b/>
          <w:bCs/>
          <w:sz w:val="28"/>
          <w:szCs w:val="28"/>
        </w:rPr>
        <w:t>AGENDA for 8-12-2020 UPRD Regular Meeting</w:t>
      </w:r>
    </w:p>
    <w:p w14:paraId="5E87BA3F" w14:textId="77777777" w:rsidR="00D736CF" w:rsidRPr="00714EF2" w:rsidRDefault="00D736CF" w:rsidP="00714EF2">
      <w:pPr>
        <w:jc w:val="center"/>
        <w:rPr>
          <w:rFonts w:cstheme="minorHAnsi"/>
          <w:b/>
          <w:bCs/>
          <w:sz w:val="28"/>
          <w:szCs w:val="28"/>
        </w:rPr>
      </w:pPr>
      <w:r w:rsidRPr="00714EF2">
        <w:rPr>
          <w:rFonts w:cstheme="minorHAnsi"/>
          <w:b/>
          <w:bCs/>
          <w:sz w:val="28"/>
          <w:szCs w:val="28"/>
        </w:rPr>
        <w:t>6:00pm at Community Center Picnic Area</w:t>
      </w:r>
    </w:p>
    <w:p w14:paraId="3281EABD" w14:textId="07993C14" w:rsidR="00D736CF" w:rsidRPr="00714EF2" w:rsidRDefault="00D736CF" w:rsidP="00714EF2">
      <w:pPr>
        <w:spacing w:line="240" w:lineRule="auto"/>
        <w:rPr>
          <w:rFonts w:eastAsia="Times New Roman" w:cstheme="minorHAnsi"/>
          <w:sz w:val="24"/>
          <w:szCs w:val="24"/>
        </w:rPr>
      </w:pPr>
      <w:r w:rsidRPr="00714EF2">
        <w:rPr>
          <w:rFonts w:eastAsia="Times New Roman" w:cstheme="minorHAnsi"/>
          <w:color w:val="000000"/>
          <w:sz w:val="24"/>
          <w:szCs w:val="24"/>
        </w:rPr>
        <w:t xml:space="preserve">Board members: Bob Wittenberg, Tina </w:t>
      </w:r>
      <w:proofErr w:type="spellStart"/>
      <w:r w:rsidRPr="00714EF2">
        <w:rPr>
          <w:rFonts w:eastAsia="Times New Roman" w:cstheme="minorHAnsi"/>
          <w:color w:val="000000"/>
          <w:sz w:val="24"/>
          <w:szCs w:val="24"/>
        </w:rPr>
        <w:t>Gallion</w:t>
      </w:r>
      <w:proofErr w:type="spellEnd"/>
      <w:r w:rsidRPr="00714EF2">
        <w:rPr>
          <w:rFonts w:eastAsia="Times New Roman" w:cstheme="minorHAnsi"/>
          <w:color w:val="000000"/>
          <w:sz w:val="24"/>
          <w:szCs w:val="24"/>
        </w:rPr>
        <w:t xml:space="preserve">, Alicia Beyer, Vern </w:t>
      </w:r>
      <w:proofErr w:type="spellStart"/>
      <w:r w:rsidRPr="00714EF2">
        <w:rPr>
          <w:rFonts w:eastAsia="Times New Roman" w:cstheme="minorHAnsi"/>
          <w:color w:val="000000"/>
          <w:sz w:val="24"/>
          <w:szCs w:val="24"/>
        </w:rPr>
        <w:t>Mohlis</w:t>
      </w:r>
      <w:proofErr w:type="spellEnd"/>
      <w:r w:rsidRPr="00714EF2">
        <w:rPr>
          <w:rFonts w:eastAsia="Times New Roman" w:cstheme="minorHAnsi"/>
          <w:color w:val="000000"/>
          <w:sz w:val="24"/>
          <w:szCs w:val="24"/>
        </w:rPr>
        <w:t>, Pat McConnel</w:t>
      </w:r>
    </w:p>
    <w:p w14:paraId="3D172DAD" w14:textId="1ED947AB" w:rsidR="00D736CF" w:rsidRPr="00714EF2" w:rsidRDefault="00D736CF" w:rsidP="00714EF2">
      <w:pPr>
        <w:spacing w:line="240" w:lineRule="auto"/>
        <w:rPr>
          <w:rFonts w:eastAsia="Times New Roman" w:cstheme="minorHAnsi"/>
          <w:sz w:val="24"/>
          <w:szCs w:val="24"/>
        </w:rPr>
      </w:pPr>
      <w:r w:rsidRPr="00714EF2">
        <w:rPr>
          <w:rFonts w:eastAsia="Times New Roman" w:cstheme="minorHAnsi"/>
          <w:color w:val="000000"/>
          <w:sz w:val="24"/>
          <w:szCs w:val="24"/>
        </w:rPr>
        <w:t xml:space="preserve">Community Members: </w:t>
      </w:r>
      <w:r w:rsidR="00281E7C">
        <w:rPr>
          <w:rFonts w:eastAsia="Times New Roman" w:cstheme="minorHAnsi"/>
          <w:color w:val="000000"/>
          <w:sz w:val="24"/>
          <w:szCs w:val="24"/>
        </w:rPr>
        <w:t>Ed LaMotte, Kathy LaMotte, Mary Knapp, Melissa Wittenberg, Lisa Brown</w:t>
      </w:r>
      <w:r w:rsidR="0082355C">
        <w:rPr>
          <w:rFonts w:eastAsia="Times New Roman" w:cstheme="minorHAnsi"/>
          <w:color w:val="000000"/>
          <w:sz w:val="24"/>
          <w:szCs w:val="24"/>
        </w:rPr>
        <w:t>, Sally Newell</w:t>
      </w:r>
    </w:p>
    <w:p w14:paraId="64D3F599" w14:textId="77777777" w:rsidR="00D736CF" w:rsidRPr="00714EF2" w:rsidRDefault="00D736CF" w:rsidP="00714EF2">
      <w:pPr>
        <w:rPr>
          <w:rFonts w:cstheme="minorHAnsi"/>
          <w:sz w:val="24"/>
          <w:szCs w:val="24"/>
        </w:rPr>
      </w:pPr>
    </w:p>
    <w:p w14:paraId="1800DF47" w14:textId="33280D2B" w:rsidR="00D736CF" w:rsidRPr="00714EF2" w:rsidRDefault="00D736CF" w:rsidP="00714EF2">
      <w:pPr>
        <w:rPr>
          <w:rFonts w:cstheme="minorHAnsi"/>
          <w:sz w:val="24"/>
          <w:szCs w:val="24"/>
        </w:rPr>
      </w:pPr>
      <w:r w:rsidRPr="00714EF2">
        <w:rPr>
          <w:rFonts w:cstheme="minorHAnsi"/>
          <w:sz w:val="24"/>
          <w:szCs w:val="24"/>
        </w:rPr>
        <w:t xml:space="preserve">Called to order at </w:t>
      </w:r>
      <w:r w:rsidR="00281E7C">
        <w:rPr>
          <w:rFonts w:cstheme="minorHAnsi"/>
          <w:sz w:val="24"/>
          <w:szCs w:val="24"/>
        </w:rPr>
        <w:t>6:03pm</w:t>
      </w:r>
    </w:p>
    <w:p w14:paraId="748258D8" w14:textId="0757A891" w:rsidR="00D736CF" w:rsidRPr="00281E7C" w:rsidRDefault="00D736CF" w:rsidP="00281E7C">
      <w:pPr>
        <w:pStyle w:val="ListParagraph"/>
        <w:numPr>
          <w:ilvl w:val="0"/>
          <w:numId w:val="4"/>
        </w:numPr>
        <w:rPr>
          <w:rFonts w:cstheme="minorHAnsi"/>
          <w:sz w:val="24"/>
          <w:szCs w:val="24"/>
        </w:rPr>
      </w:pPr>
      <w:r w:rsidRPr="00281E7C">
        <w:rPr>
          <w:rFonts w:cstheme="minorHAnsi"/>
          <w:sz w:val="24"/>
          <w:szCs w:val="24"/>
        </w:rPr>
        <w:t>Welcome everybody</w:t>
      </w:r>
    </w:p>
    <w:p w14:paraId="4E96B983" w14:textId="4F5F53A5" w:rsidR="00281E7C" w:rsidRPr="00281E7C" w:rsidRDefault="00281E7C" w:rsidP="00281E7C">
      <w:pPr>
        <w:pStyle w:val="ListParagraph"/>
        <w:numPr>
          <w:ilvl w:val="0"/>
          <w:numId w:val="4"/>
        </w:numPr>
        <w:rPr>
          <w:rFonts w:cstheme="minorHAnsi"/>
          <w:sz w:val="24"/>
          <w:szCs w:val="24"/>
        </w:rPr>
      </w:pPr>
      <w:r>
        <w:rPr>
          <w:rFonts w:cstheme="minorHAnsi"/>
          <w:sz w:val="24"/>
          <w:szCs w:val="24"/>
        </w:rPr>
        <w:t>Paused for a moment of gratitude for Darla Johnston. She will be greatly missed in the community</w:t>
      </w:r>
    </w:p>
    <w:p w14:paraId="47973D32" w14:textId="30344C3E" w:rsidR="00D736CF" w:rsidRPr="00714EF2" w:rsidRDefault="00D736CF" w:rsidP="00714EF2">
      <w:pPr>
        <w:rPr>
          <w:rFonts w:cstheme="minorHAnsi"/>
          <w:sz w:val="24"/>
          <w:szCs w:val="24"/>
        </w:rPr>
      </w:pPr>
      <w:r w:rsidRPr="00714EF2">
        <w:rPr>
          <w:rFonts w:cstheme="minorHAnsi"/>
          <w:sz w:val="24"/>
          <w:szCs w:val="24"/>
        </w:rPr>
        <w:t>2. Approval of minutes of previous meetings: 5-21-20</w:t>
      </w:r>
    </w:p>
    <w:p w14:paraId="64B500F0" w14:textId="314C531F" w:rsidR="00D736CF" w:rsidRDefault="00D736CF" w:rsidP="00714EF2">
      <w:pPr>
        <w:pStyle w:val="ListParagraph"/>
        <w:numPr>
          <w:ilvl w:val="1"/>
          <w:numId w:val="1"/>
        </w:numPr>
        <w:spacing w:line="240" w:lineRule="auto"/>
        <w:rPr>
          <w:rFonts w:eastAsia="Times New Roman" w:cstheme="minorHAnsi"/>
          <w:sz w:val="24"/>
          <w:szCs w:val="24"/>
        </w:rPr>
      </w:pPr>
      <w:r w:rsidRPr="00714EF2">
        <w:rPr>
          <w:rFonts w:eastAsia="Times New Roman" w:cstheme="minorHAnsi"/>
          <w:sz w:val="24"/>
          <w:szCs w:val="24"/>
        </w:rPr>
        <w:t xml:space="preserve">Motion to approve minutes, </w:t>
      </w:r>
      <w:r w:rsidR="00281E7C">
        <w:rPr>
          <w:rFonts w:eastAsia="Times New Roman" w:cstheme="minorHAnsi"/>
          <w:sz w:val="24"/>
          <w:szCs w:val="24"/>
        </w:rPr>
        <w:t>Tina, 2</w:t>
      </w:r>
      <w:r w:rsidR="00281E7C" w:rsidRPr="00281E7C">
        <w:rPr>
          <w:rFonts w:eastAsia="Times New Roman" w:cstheme="minorHAnsi"/>
          <w:sz w:val="24"/>
          <w:szCs w:val="24"/>
          <w:vertAlign w:val="superscript"/>
        </w:rPr>
        <w:t>nd</w:t>
      </w:r>
      <w:r w:rsidR="00281E7C">
        <w:rPr>
          <w:rFonts w:eastAsia="Times New Roman" w:cstheme="minorHAnsi"/>
          <w:sz w:val="24"/>
          <w:szCs w:val="24"/>
        </w:rPr>
        <w:t xml:space="preserve"> Pat</w:t>
      </w:r>
    </w:p>
    <w:p w14:paraId="581D8774" w14:textId="314FDBCC" w:rsidR="00281E7C" w:rsidRPr="00714EF2" w:rsidRDefault="00281E7C" w:rsidP="00714EF2">
      <w:pPr>
        <w:pStyle w:val="ListParagraph"/>
        <w:numPr>
          <w:ilvl w:val="1"/>
          <w:numId w:val="1"/>
        </w:numPr>
        <w:spacing w:line="240" w:lineRule="auto"/>
        <w:rPr>
          <w:rFonts w:eastAsia="Times New Roman" w:cstheme="minorHAnsi"/>
          <w:sz w:val="24"/>
          <w:szCs w:val="24"/>
        </w:rPr>
      </w:pPr>
      <w:r>
        <w:rPr>
          <w:rFonts w:eastAsia="Times New Roman" w:cstheme="minorHAnsi"/>
          <w:sz w:val="24"/>
          <w:szCs w:val="24"/>
        </w:rPr>
        <w:t xml:space="preserve">Next meeting </w:t>
      </w:r>
      <w:proofErr w:type="gramStart"/>
      <w:r>
        <w:rPr>
          <w:rFonts w:eastAsia="Times New Roman" w:cstheme="minorHAnsi"/>
          <w:sz w:val="24"/>
          <w:szCs w:val="24"/>
        </w:rPr>
        <w:t>approve</w:t>
      </w:r>
      <w:proofErr w:type="gramEnd"/>
      <w:r>
        <w:rPr>
          <w:rFonts w:eastAsia="Times New Roman" w:cstheme="minorHAnsi"/>
          <w:sz w:val="24"/>
          <w:szCs w:val="24"/>
        </w:rPr>
        <w:t xml:space="preserve"> work session meeting</w:t>
      </w:r>
    </w:p>
    <w:p w14:paraId="10138235" w14:textId="28DA1685" w:rsidR="00D736CF" w:rsidRPr="00714EF2" w:rsidRDefault="00D736CF" w:rsidP="00714EF2">
      <w:pPr>
        <w:rPr>
          <w:rFonts w:cstheme="minorHAnsi"/>
          <w:sz w:val="24"/>
          <w:szCs w:val="24"/>
        </w:rPr>
      </w:pPr>
      <w:r w:rsidRPr="00714EF2">
        <w:rPr>
          <w:rFonts w:cstheme="minorHAnsi"/>
          <w:sz w:val="24"/>
          <w:szCs w:val="24"/>
        </w:rPr>
        <w:t>3. Treasurer’s and Activity Report – See attached 8/12/2020 treasurers report</w:t>
      </w:r>
    </w:p>
    <w:p w14:paraId="5776D2F7" w14:textId="4E9B7273" w:rsidR="00D736CF" w:rsidRPr="00714EF2" w:rsidRDefault="00D736CF" w:rsidP="00714EF2">
      <w:pPr>
        <w:rPr>
          <w:rFonts w:cstheme="minorHAnsi"/>
          <w:sz w:val="24"/>
          <w:szCs w:val="24"/>
        </w:rPr>
      </w:pPr>
      <w:r w:rsidRPr="00714EF2">
        <w:rPr>
          <w:rFonts w:cstheme="minorHAnsi"/>
          <w:sz w:val="24"/>
          <w:szCs w:val="24"/>
        </w:rPr>
        <w:t>4. Approve vouchers, including Excise tax</w:t>
      </w:r>
    </w:p>
    <w:p w14:paraId="3C828E74" w14:textId="4F3BD788" w:rsidR="00D736CF" w:rsidRDefault="00D736CF" w:rsidP="00714EF2">
      <w:pPr>
        <w:rPr>
          <w:rFonts w:cstheme="minorHAnsi"/>
          <w:sz w:val="24"/>
          <w:szCs w:val="24"/>
        </w:rPr>
      </w:pPr>
      <w:r w:rsidRPr="00714EF2">
        <w:rPr>
          <w:rFonts w:cstheme="minorHAnsi"/>
          <w:sz w:val="24"/>
          <w:szCs w:val="24"/>
        </w:rPr>
        <w:tab/>
        <w:t>a. Motion to approve vouchers 6/11/2020 - $2,703.56, 6/28/2020 - $2,254.97, 7/8/2020- $999.60, 7/23/2020 - $9,277.00 and 8/12/2020 - $9005.88</w:t>
      </w:r>
    </w:p>
    <w:p w14:paraId="45C86DD9" w14:textId="3705421E" w:rsidR="007A1B02" w:rsidRPr="007A1B02" w:rsidRDefault="007A1B02" w:rsidP="007A1B02">
      <w:pPr>
        <w:pStyle w:val="ListParagraph"/>
        <w:numPr>
          <w:ilvl w:val="0"/>
          <w:numId w:val="5"/>
        </w:numPr>
        <w:rPr>
          <w:rFonts w:cstheme="minorHAnsi"/>
          <w:sz w:val="24"/>
          <w:szCs w:val="24"/>
        </w:rPr>
      </w:pPr>
      <w:r w:rsidRPr="007A1B02">
        <w:rPr>
          <w:rFonts w:cstheme="minorHAnsi"/>
          <w:sz w:val="24"/>
          <w:szCs w:val="24"/>
        </w:rPr>
        <w:t xml:space="preserve">motion to approve vouchers </w:t>
      </w:r>
      <w:r w:rsidR="00F43DFB">
        <w:rPr>
          <w:rFonts w:cstheme="minorHAnsi"/>
          <w:sz w:val="24"/>
          <w:szCs w:val="24"/>
        </w:rPr>
        <w:t>Pat</w:t>
      </w:r>
      <w:r>
        <w:rPr>
          <w:rFonts w:cstheme="minorHAnsi"/>
          <w:sz w:val="24"/>
          <w:szCs w:val="24"/>
        </w:rPr>
        <w:t>, 2</w:t>
      </w:r>
      <w:r w:rsidRPr="007A1B02">
        <w:rPr>
          <w:rFonts w:cstheme="minorHAnsi"/>
          <w:sz w:val="24"/>
          <w:szCs w:val="24"/>
          <w:vertAlign w:val="superscript"/>
        </w:rPr>
        <w:t>nd</w:t>
      </w:r>
      <w:r>
        <w:rPr>
          <w:rFonts w:cstheme="minorHAnsi"/>
          <w:sz w:val="24"/>
          <w:szCs w:val="24"/>
        </w:rPr>
        <w:t xml:space="preserve"> Tina</w:t>
      </w:r>
    </w:p>
    <w:p w14:paraId="048831EA" w14:textId="08B3307F" w:rsidR="00D736CF" w:rsidRDefault="00D736CF" w:rsidP="007A1B02">
      <w:pPr>
        <w:rPr>
          <w:rFonts w:cstheme="minorHAnsi"/>
          <w:sz w:val="24"/>
          <w:szCs w:val="24"/>
        </w:rPr>
      </w:pPr>
      <w:r w:rsidRPr="00714EF2">
        <w:rPr>
          <w:rFonts w:cstheme="minorHAnsi"/>
          <w:sz w:val="24"/>
          <w:szCs w:val="24"/>
        </w:rPr>
        <w:t>5. Kitchen remodel, grant, and supplemental funding, new sink</w:t>
      </w:r>
      <w:r w:rsidR="007A1B02">
        <w:rPr>
          <w:rFonts w:cstheme="minorHAnsi"/>
          <w:sz w:val="24"/>
          <w:szCs w:val="24"/>
        </w:rPr>
        <w:t>- Bob – Kitchen now has handles. Drawers are still not done yet. Bob purchased a new deeper sink for 50% the original price total price was $501.09.</w:t>
      </w:r>
    </w:p>
    <w:p w14:paraId="6E4604DC" w14:textId="4ADFBEBC" w:rsidR="007A1B02" w:rsidRPr="00714EF2" w:rsidRDefault="007A1B02" w:rsidP="00714EF2">
      <w:pPr>
        <w:rPr>
          <w:rFonts w:cstheme="minorHAnsi"/>
          <w:sz w:val="24"/>
          <w:szCs w:val="24"/>
        </w:rPr>
      </w:pPr>
      <w:r>
        <w:rPr>
          <w:rFonts w:cstheme="minorHAnsi"/>
          <w:sz w:val="24"/>
          <w:szCs w:val="24"/>
        </w:rPr>
        <w:tab/>
        <w:t>Grant money was 2/3 of the $33,000. The rest of the money will need to come from non-rental monies. We have collected approximately $17,500.</w:t>
      </w:r>
    </w:p>
    <w:p w14:paraId="77EF8BDC" w14:textId="6E159112" w:rsidR="00D736CF" w:rsidRDefault="00D736CF" w:rsidP="00714EF2">
      <w:pPr>
        <w:rPr>
          <w:rFonts w:cstheme="minorHAnsi"/>
          <w:sz w:val="24"/>
          <w:szCs w:val="24"/>
        </w:rPr>
      </w:pPr>
      <w:r w:rsidRPr="00714EF2">
        <w:rPr>
          <w:rFonts w:cstheme="minorHAnsi"/>
          <w:sz w:val="24"/>
          <w:szCs w:val="24"/>
        </w:rPr>
        <w:t>6. PUD’s barely-used stand-by generator</w:t>
      </w:r>
      <w:r w:rsidR="007A1B02">
        <w:rPr>
          <w:rFonts w:cstheme="minorHAnsi"/>
          <w:sz w:val="24"/>
          <w:szCs w:val="24"/>
        </w:rPr>
        <w:t xml:space="preserve"> – The PUD is willing to donate the large generator that runs the PUD building. Has under 300 hours on it. PUD will load the dump trailer for free.</w:t>
      </w:r>
    </w:p>
    <w:p w14:paraId="4C6B4FA2" w14:textId="4F2A6432" w:rsidR="007A1B02" w:rsidRDefault="007A1B02" w:rsidP="007A1B02">
      <w:pPr>
        <w:pStyle w:val="ListParagraph"/>
        <w:numPr>
          <w:ilvl w:val="0"/>
          <w:numId w:val="5"/>
        </w:numPr>
        <w:rPr>
          <w:rFonts w:cstheme="minorHAnsi"/>
          <w:sz w:val="24"/>
          <w:szCs w:val="24"/>
        </w:rPr>
      </w:pPr>
      <w:r w:rsidRPr="007A1B02">
        <w:rPr>
          <w:rFonts w:cstheme="minorHAnsi"/>
          <w:sz w:val="24"/>
          <w:szCs w:val="24"/>
        </w:rPr>
        <w:t>Motion to approve we sign contract Pat, 2</w:t>
      </w:r>
      <w:r w:rsidRPr="007A1B02">
        <w:rPr>
          <w:rFonts w:cstheme="minorHAnsi"/>
          <w:sz w:val="24"/>
          <w:szCs w:val="24"/>
          <w:vertAlign w:val="superscript"/>
        </w:rPr>
        <w:t>nd</w:t>
      </w:r>
      <w:r w:rsidRPr="007A1B02">
        <w:rPr>
          <w:rFonts w:cstheme="minorHAnsi"/>
          <w:sz w:val="24"/>
          <w:szCs w:val="24"/>
        </w:rPr>
        <w:t xml:space="preserve"> Tina</w:t>
      </w:r>
    </w:p>
    <w:p w14:paraId="2852A3B0" w14:textId="262885F9" w:rsidR="0082355C" w:rsidRPr="007A1B02" w:rsidRDefault="0082355C" w:rsidP="007A1B02">
      <w:pPr>
        <w:pStyle w:val="ListParagraph"/>
        <w:numPr>
          <w:ilvl w:val="0"/>
          <w:numId w:val="5"/>
        </w:numPr>
        <w:rPr>
          <w:rFonts w:cstheme="minorHAnsi"/>
          <w:sz w:val="24"/>
          <w:szCs w:val="24"/>
        </w:rPr>
      </w:pPr>
      <w:r>
        <w:rPr>
          <w:rFonts w:cstheme="minorHAnsi"/>
          <w:sz w:val="24"/>
          <w:szCs w:val="24"/>
        </w:rPr>
        <w:t>Temporarily place in the fire hall until we get proper placement for the generator.</w:t>
      </w:r>
    </w:p>
    <w:p w14:paraId="3BD57D6B" w14:textId="184C87DA" w:rsidR="00D736CF" w:rsidRDefault="00D736CF" w:rsidP="00714EF2">
      <w:pPr>
        <w:rPr>
          <w:rFonts w:cstheme="minorHAnsi"/>
          <w:sz w:val="24"/>
          <w:szCs w:val="24"/>
        </w:rPr>
      </w:pPr>
      <w:r w:rsidRPr="00714EF2">
        <w:rPr>
          <w:rFonts w:cstheme="minorHAnsi"/>
          <w:sz w:val="24"/>
          <w:szCs w:val="24"/>
        </w:rPr>
        <w:t>7. Future of Underwood Community Council</w:t>
      </w:r>
      <w:r w:rsidR="0082355C">
        <w:rPr>
          <w:rFonts w:cstheme="minorHAnsi"/>
          <w:sz w:val="24"/>
          <w:szCs w:val="24"/>
        </w:rPr>
        <w:t xml:space="preserve"> – UCC has to come up with insurance for their board. CEKC is who they have been going with. CEKC is raising their prices and the UCC is trying </w:t>
      </w:r>
      <w:r w:rsidR="0082355C">
        <w:rPr>
          <w:rFonts w:cstheme="minorHAnsi"/>
          <w:sz w:val="24"/>
          <w:szCs w:val="24"/>
        </w:rPr>
        <w:lastRenderedPageBreak/>
        <w:t>to find a way to cut the insurance cost. Does the Community need to support 2 organizations? Should the Council and the UPRD merge together to benefit the Community?</w:t>
      </w:r>
    </w:p>
    <w:p w14:paraId="4B0475BD" w14:textId="19E5DECD" w:rsidR="003F0327" w:rsidRDefault="003F0327" w:rsidP="003F0327">
      <w:pPr>
        <w:rPr>
          <w:rFonts w:cstheme="minorHAnsi"/>
          <w:sz w:val="24"/>
          <w:szCs w:val="24"/>
        </w:rPr>
      </w:pPr>
      <w:r>
        <w:rPr>
          <w:rFonts w:cstheme="minorHAnsi"/>
          <w:sz w:val="24"/>
          <w:szCs w:val="24"/>
        </w:rPr>
        <w:tab/>
        <w:t>Lots of benefits for the merge. UCC would help with fundraising, guest speakers, Candidates forum, blood drive. UCC would report to UPRD as to what discussions and activities are being planned.</w:t>
      </w:r>
    </w:p>
    <w:p w14:paraId="025E45D1" w14:textId="554AD8DC" w:rsidR="003F0327" w:rsidRDefault="003F0327" w:rsidP="003F0327">
      <w:pPr>
        <w:rPr>
          <w:rFonts w:cstheme="minorHAnsi"/>
          <w:sz w:val="24"/>
          <w:szCs w:val="24"/>
        </w:rPr>
      </w:pPr>
      <w:r>
        <w:rPr>
          <w:rFonts w:cstheme="minorHAnsi"/>
          <w:sz w:val="24"/>
          <w:szCs w:val="24"/>
        </w:rPr>
        <w:tab/>
        <w:t>Questions: Can we sell raffle tickets? Can we sell alcohol at an event? (yes)</w:t>
      </w:r>
    </w:p>
    <w:p w14:paraId="336E5A2C" w14:textId="22A12A3B" w:rsidR="00FE129D" w:rsidRDefault="00FE129D" w:rsidP="003F0327">
      <w:pPr>
        <w:rPr>
          <w:rFonts w:cstheme="minorHAnsi"/>
          <w:sz w:val="24"/>
          <w:szCs w:val="24"/>
        </w:rPr>
      </w:pPr>
      <w:r>
        <w:rPr>
          <w:rFonts w:cstheme="minorHAnsi"/>
          <w:sz w:val="24"/>
          <w:szCs w:val="24"/>
        </w:rPr>
        <w:tab/>
      </w:r>
      <w:proofErr w:type="spellStart"/>
      <w:r>
        <w:rPr>
          <w:rFonts w:cstheme="minorHAnsi"/>
          <w:sz w:val="24"/>
          <w:szCs w:val="24"/>
        </w:rPr>
        <w:t>Sub committee</w:t>
      </w:r>
      <w:proofErr w:type="spellEnd"/>
      <w:r>
        <w:rPr>
          <w:rFonts w:cstheme="minorHAnsi"/>
          <w:sz w:val="24"/>
          <w:szCs w:val="24"/>
        </w:rPr>
        <w:t xml:space="preserve"> of the UCC is the History Committee. The History Committee would still be under whatever the UCC becomes.</w:t>
      </w:r>
    </w:p>
    <w:p w14:paraId="1BDDD60E" w14:textId="3A69EF3D" w:rsidR="00FE129D" w:rsidRDefault="00FE129D" w:rsidP="003F0327">
      <w:pPr>
        <w:rPr>
          <w:rFonts w:cstheme="minorHAnsi"/>
          <w:sz w:val="24"/>
          <w:szCs w:val="24"/>
        </w:rPr>
      </w:pPr>
      <w:r>
        <w:rPr>
          <w:rFonts w:cstheme="minorHAnsi"/>
          <w:sz w:val="24"/>
          <w:szCs w:val="24"/>
        </w:rPr>
        <w:tab/>
        <w:t>UCC can come up with strengths of what they can do for the community. UPRD can come up with our expectations are for the committee that would work under UPRD.</w:t>
      </w:r>
    </w:p>
    <w:p w14:paraId="0D0BC83C" w14:textId="2B1E24A6" w:rsidR="008126E4" w:rsidRPr="00714EF2" w:rsidRDefault="00CF208E" w:rsidP="003F0327">
      <w:pPr>
        <w:rPr>
          <w:rFonts w:cstheme="minorHAnsi"/>
          <w:sz w:val="24"/>
          <w:szCs w:val="24"/>
        </w:rPr>
      </w:pPr>
      <w:r>
        <w:rPr>
          <w:rFonts w:cstheme="minorHAnsi"/>
          <w:sz w:val="24"/>
          <w:szCs w:val="24"/>
        </w:rPr>
        <w:tab/>
        <w:t>UCC will take it to the community to get opinions on joining forces.</w:t>
      </w:r>
    </w:p>
    <w:p w14:paraId="08394D83" w14:textId="0C30FB25" w:rsidR="00D736CF" w:rsidRDefault="00D736CF" w:rsidP="00714EF2">
      <w:pPr>
        <w:rPr>
          <w:rFonts w:cstheme="minorHAnsi"/>
          <w:sz w:val="24"/>
          <w:szCs w:val="24"/>
        </w:rPr>
      </w:pPr>
      <w:r w:rsidRPr="00714EF2">
        <w:rPr>
          <w:rFonts w:cstheme="minorHAnsi"/>
          <w:sz w:val="24"/>
          <w:szCs w:val="24"/>
        </w:rPr>
        <w:t>8. PE for Home Schooled children</w:t>
      </w:r>
      <w:r w:rsidR="00CF208E">
        <w:rPr>
          <w:rFonts w:cstheme="minorHAnsi"/>
          <w:sz w:val="24"/>
          <w:szCs w:val="24"/>
        </w:rPr>
        <w:t xml:space="preserve"> </w:t>
      </w:r>
      <w:r w:rsidR="00D4233C">
        <w:rPr>
          <w:rFonts w:cstheme="minorHAnsi"/>
          <w:sz w:val="24"/>
          <w:szCs w:val="24"/>
        </w:rPr>
        <w:t>–</w:t>
      </w:r>
      <w:r w:rsidR="00CF208E">
        <w:rPr>
          <w:rFonts w:cstheme="minorHAnsi"/>
          <w:sz w:val="24"/>
          <w:szCs w:val="24"/>
        </w:rPr>
        <w:t xml:space="preserve"> </w:t>
      </w:r>
      <w:r w:rsidR="00D4233C">
        <w:rPr>
          <w:rFonts w:cstheme="minorHAnsi"/>
          <w:sz w:val="24"/>
          <w:szCs w:val="24"/>
        </w:rPr>
        <w:t xml:space="preserve">County said no more than 10 people in a space at any given time. </w:t>
      </w:r>
      <w:r w:rsidR="009C10C0">
        <w:rPr>
          <w:rFonts w:cstheme="minorHAnsi"/>
          <w:sz w:val="24"/>
          <w:szCs w:val="24"/>
        </w:rPr>
        <w:t xml:space="preserve">Need to get more clarification as to what a function is? How big of space does a group of 10 people need? </w:t>
      </w:r>
    </w:p>
    <w:p w14:paraId="669B6B1B" w14:textId="2A541A59" w:rsidR="009C10C0" w:rsidRPr="00714EF2" w:rsidRDefault="009C10C0" w:rsidP="00714EF2">
      <w:pPr>
        <w:rPr>
          <w:rFonts w:cstheme="minorHAnsi"/>
          <w:sz w:val="24"/>
          <w:szCs w:val="24"/>
        </w:rPr>
      </w:pPr>
      <w:r>
        <w:rPr>
          <w:rFonts w:cstheme="minorHAnsi"/>
          <w:sz w:val="24"/>
          <w:szCs w:val="24"/>
        </w:rPr>
        <w:tab/>
        <w:t xml:space="preserve">Set kids up and pod, take temperatures, keeps lists, </w:t>
      </w:r>
      <w:proofErr w:type="spellStart"/>
      <w:r>
        <w:rPr>
          <w:rFonts w:cstheme="minorHAnsi"/>
          <w:sz w:val="24"/>
          <w:szCs w:val="24"/>
        </w:rPr>
        <w:t>etc</w:t>
      </w:r>
      <w:proofErr w:type="spellEnd"/>
    </w:p>
    <w:p w14:paraId="5B6B9791" w14:textId="0519585D" w:rsidR="00A13D69" w:rsidRDefault="00D736CF" w:rsidP="00714EF2">
      <w:pPr>
        <w:rPr>
          <w:rFonts w:cstheme="minorHAnsi"/>
          <w:sz w:val="24"/>
          <w:szCs w:val="24"/>
        </w:rPr>
      </w:pPr>
      <w:r w:rsidRPr="00714EF2">
        <w:rPr>
          <w:rFonts w:cstheme="minorHAnsi"/>
          <w:sz w:val="24"/>
          <w:szCs w:val="24"/>
        </w:rPr>
        <w:t xml:space="preserve">9. Annual insurance bill from </w:t>
      </w:r>
      <w:proofErr w:type="spellStart"/>
      <w:r w:rsidRPr="00714EF2">
        <w:rPr>
          <w:rFonts w:cstheme="minorHAnsi"/>
          <w:sz w:val="24"/>
          <w:szCs w:val="24"/>
        </w:rPr>
        <w:t>Enduris</w:t>
      </w:r>
      <w:proofErr w:type="spellEnd"/>
      <w:r w:rsidR="0076396B">
        <w:rPr>
          <w:rFonts w:cstheme="minorHAnsi"/>
          <w:sz w:val="24"/>
          <w:szCs w:val="24"/>
        </w:rPr>
        <w:t xml:space="preserve"> – voted to approve yearly payment for insurance.</w:t>
      </w:r>
    </w:p>
    <w:p w14:paraId="63A8B0B3" w14:textId="6D804D8D" w:rsidR="00714EF2" w:rsidRPr="00714EF2" w:rsidRDefault="00714EF2" w:rsidP="00714EF2">
      <w:pPr>
        <w:rPr>
          <w:rFonts w:cstheme="minorHAnsi"/>
          <w:sz w:val="24"/>
          <w:szCs w:val="24"/>
        </w:rPr>
      </w:pPr>
      <w:r>
        <w:rPr>
          <w:rFonts w:cstheme="minorHAnsi"/>
          <w:sz w:val="24"/>
          <w:szCs w:val="24"/>
        </w:rPr>
        <w:t xml:space="preserve">Meeting adjourned: </w:t>
      </w:r>
      <w:r w:rsidR="0076396B">
        <w:rPr>
          <w:rFonts w:cstheme="minorHAnsi"/>
          <w:sz w:val="24"/>
          <w:szCs w:val="24"/>
        </w:rPr>
        <w:t>7:32 pm</w:t>
      </w:r>
    </w:p>
    <w:sectPr w:rsidR="00714EF2" w:rsidRPr="00714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14C3C"/>
    <w:multiLevelType w:val="hybridMultilevel"/>
    <w:tmpl w:val="D7767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000A6"/>
    <w:multiLevelType w:val="hybridMultilevel"/>
    <w:tmpl w:val="0D608F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DB5026"/>
    <w:multiLevelType w:val="hybridMultilevel"/>
    <w:tmpl w:val="03647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8E9641F"/>
    <w:multiLevelType w:val="hybridMultilevel"/>
    <w:tmpl w:val="6BDA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F71E4"/>
    <w:multiLevelType w:val="hybridMultilevel"/>
    <w:tmpl w:val="3044F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CF"/>
    <w:rsid w:val="00281E7C"/>
    <w:rsid w:val="003F0327"/>
    <w:rsid w:val="00714EF2"/>
    <w:rsid w:val="0076396B"/>
    <w:rsid w:val="007A1B02"/>
    <w:rsid w:val="008126E4"/>
    <w:rsid w:val="0082355C"/>
    <w:rsid w:val="009C10C0"/>
    <w:rsid w:val="00A13D69"/>
    <w:rsid w:val="00A63004"/>
    <w:rsid w:val="00CF208E"/>
    <w:rsid w:val="00D4233C"/>
    <w:rsid w:val="00D736CF"/>
    <w:rsid w:val="00F43DFB"/>
    <w:rsid w:val="00FE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0794"/>
  <w15:chartTrackingRefBased/>
  <w15:docId w15:val="{16B1AA3E-9EE0-4875-AECC-BAFEC77B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Beyer</dc:creator>
  <cp:keywords/>
  <dc:description/>
  <cp:lastModifiedBy>Alicia Beyer</cp:lastModifiedBy>
  <cp:revision>5</cp:revision>
  <dcterms:created xsi:type="dcterms:W3CDTF">2020-08-12T21:43:00Z</dcterms:created>
  <dcterms:modified xsi:type="dcterms:W3CDTF">2020-10-15T01:17:00Z</dcterms:modified>
</cp:coreProperties>
</file>